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5BC7" w14:textId="4F9165E3" w:rsidR="006A3291" w:rsidRPr="006A3291" w:rsidRDefault="006A3291" w:rsidP="006A3291">
      <w:r w:rsidRPr="006A3291">
        <w:rPr>
          <w:b/>
          <w:bCs/>
        </w:rPr>
        <w:t xml:space="preserve">Medlemsopdatering fra </w:t>
      </w:r>
      <w:r w:rsidR="00FD0E18">
        <w:rPr>
          <w:b/>
          <w:bCs/>
        </w:rPr>
        <w:t>propositionsudvalgsmøde</w:t>
      </w:r>
      <w:r w:rsidRPr="006A3291">
        <w:rPr>
          <w:b/>
          <w:bCs/>
        </w:rPr>
        <w:t xml:space="preserve"> – </w:t>
      </w:r>
      <w:r w:rsidR="00FD0E18">
        <w:rPr>
          <w:b/>
          <w:bCs/>
        </w:rPr>
        <w:t>januar</w:t>
      </w:r>
      <w:r w:rsidRPr="006A3291">
        <w:rPr>
          <w:b/>
          <w:bCs/>
        </w:rPr>
        <w:t xml:space="preserve"> 202</w:t>
      </w:r>
      <w:r w:rsidR="00FD0E18">
        <w:rPr>
          <w:b/>
          <w:bCs/>
        </w:rPr>
        <w:t>6</w:t>
      </w:r>
    </w:p>
    <w:p w14:paraId="3E2EBAC2" w14:textId="52DC2B04" w:rsidR="006A3291" w:rsidRPr="00FD0E18" w:rsidRDefault="006A3291" w:rsidP="006A3291">
      <w:r w:rsidRPr="006A3291">
        <w:t>Kære medlemmer,</w:t>
      </w:r>
      <w:r w:rsidRPr="006A3291">
        <w:br/>
      </w:r>
      <w:r w:rsidR="00FD0E18">
        <w:t>Onsdag</w:t>
      </w:r>
      <w:r w:rsidRPr="006A3291">
        <w:t xml:space="preserve"> den 1</w:t>
      </w:r>
      <w:r w:rsidR="00FD0E18">
        <w:t>4</w:t>
      </w:r>
      <w:r w:rsidRPr="006A3291">
        <w:t xml:space="preserve">. </w:t>
      </w:r>
      <w:r w:rsidR="00FD0E18">
        <w:t>januar</w:t>
      </w:r>
      <w:r w:rsidRPr="006A3291">
        <w:t xml:space="preserve"> mødtes repræsentanter fra en række af sportens aktive foreninger med Dansk Hestevæddeløb i </w:t>
      </w:r>
      <w:r w:rsidR="00FD0E18" w:rsidRPr="00FD0E18">
        <w:t>propositionsudvalgsmøde</w:t>
      </w:r>
      <w:r w:rsidRPr="006A3291">
        <w:t xml:space="preserve">. </w:t>
      </w:r>
    </w:p>
    <w:p w14:paraId="2153AD23" w14:textId="77777777" w:rsidR="00FD0E18" w:rsidRPr="00FD0E18" w:rsidRDefault="00FD0E18" w:rsidP="00FD0E18">
      <w:pPr>
        <w:rPr>
          <w:b/>
          <w:bCs/>
        </w:rPr>
      </w:pPr>
      <w:r w:rsidRPr="00FD0E18">
        <w:rPr>
          <w:b/>
          <w:bCs/>
        </w:rPr>
        <w:t>Opsamling fra møde i propositionsudvalget</w:t>
      </w:r>
    </w:p>
    <w:p w14:paraId="2225DA07" w14:textId="77777777" w:rsidR="00FD0E18" w:rsidRPr="00FD0E18" w:rsidRDefault="00FD0E18" w:rsidP="00FD0E18">
      <w:pPr>
        <w:rPr>
          <w:b/>
          <w:bCs/>
        </w:rPr>
      </w:pPr>
      <w:r w:rsidRPr="00FD0E18">
        <w:rPr>
          <w:b/>
          <w:bCs/>
        </w:rPr>
        <w:t>Formål med mødet</w:t>
      </w:r>
    </w:p>
    <w:p w14:paraId="658929B2" w14:textId="49300190" w:rsidR="00FD0E18" w:rsidRDefault="00FD0E18" w:rsidP="00FD0E18">
      <w:r w:rsidRPr="00FD0E18">
        <w:t xml:space="preserve">Formålet med mødet var at evaluere løbsudskrivningerne for året indtil videre og drøfte prioriteringer frem mod 2026 – herunder hvilke fravalg sporten og foreningerne er parate til for at sikre </w:t>
      </w:r>
      <w:r w:rsidR="00153E7F">
        <w:t xml:space="preserve">helheden og </w:t>
      </w:r>
      <w:r w:rsidRPr="00FD0E18">
        <w:t>udvikling</w:t>
      </w:r>
      <w:r w:rsidR="00153E7F">
        <w:t>en i sporten.</w:t>
      </w:r>
    </w:p>
    <w:p w14:paraId="13529978" w14:textId="597B5639" w:rsidR="001335AE" w:rsidRPr="00FD0E18" w:rsidRDefault="001335AE" w:rsidP="001335AE">
      <w:pPr>
        <w:rPr>
          <w:b/>
          <w:bCs/>
        </w:rPr>
      </w:pPr>
      <w:r>
        <w:rPr>
          <w:b/>
          <w:bCs/>
        </w:rPr>
        <w:t>Vigtigste pointer</w:t>
      </w:r>
      <w:r w:rsidRPr="00FD0E18">
        <w:rPr>
          <w:b/>
          <w:bCs/>
        </w:rPr>
        <w:t xml:space="preserve"> </w:t>
      </w:r>
      <w:r>
        <w:rPr>
          <w:b/>
          <w:bCs/>
        </w:rPr>
        <w:t>fra</w:t>
      </w:r>
      <w:r w:rsidRPr="00FD0E18">
        <w:rPr>
          <w:b/>
          <w:bCs/>
        </w:rPr>
        <w:t xml:space="preserve"> mødet</w:t>
      </w:r>
    </w:p>
    <w:p w14:paraId="6B5B99C3" w14:textId="125BDF78" w:rsidR="00CA2890" w:rsidRDefault="00CA2890" w:rsidP="00CA2890">
      <w:r>
        <w:t>Dagens vigtigste konklusion var en fælles enighed om at s</w:t>
      </w:r>
      <w:r w:rsidRPr="00D1164A">
        <w:t xml:space="preserve">ærtilbud og serier </w:t>
      </w:r>
      <w:r>
        <w:t xml:space="preserve">fravælges til fordel for prioritering af hverdagstravet. For at give mulighed for at øge tilgængeligheden og den brede præmiering i hverdagstravet, vil særudskrivninger og løbsserier kun blive en del af det fremtidige løbsudbud, i det omfang, der er midler til det. Med andre ord: hverdagstravet er altså det man </w:t>
      </w:r>
      <w:r>
        <w:t>starter ud</w:t>
      </w:r>
      <w:r>
        <w:t xml:space="preserve"> fra, og herefter vil man tilføje de respektive særtilbud, hvilket man vil drøfte i detaljer ved næste møde. </w:t>
      </w:r>
    </w:p>
    <w:p w14:paraId="66CC2013" w14:textId="33B76550" w:rsidR="001335AE" w:rsidRPr="00CA2890" w:rsidRDefault="00CA2890" w:rsidP="00FD0E18">
      <w:r>
        <w:t xml:space="preserve">Derudover blev man enige om at amatørerne snarest muligt (pr. 1. april) skal have mulighed for at kunne køre en hest man ikke er medejer af på udebane, og ikke kun hjemmebane. Dette er først step ud af en mulig redefinering af b-licens. </w:t>
      </w:r>
    </w:p>
    <w:p w14:paraId="5A1183B4" w14:textId="0B85D521" w:rsidR="00FD0E18" w:rsidRPr="00FD0E18" w:rsidRDefault="00CA2890" w:rsidP="00FD0E18">
      <w:pPr>
        <w:rPr>
          <w:b/>
          <w:bCs/>
        </w:rPr>
      </w:pPr>
      <w:r>
        <w:rPr>
          <w:b/>
          <w:bCs/>
        </w:rPr>
        <w:t>Andre c</w:t>
      </w:r>
      <w:r w:rsidR="00FD0E18" w:rsidRPr="00FD0E18">
        <w:rPr>
          <w:b/>
          <w:bCs/>
        </w:rPr>
        <w:t>entrale drøftelser</w:t>
      </w:r>
    </w:p>
    <w:p w14:paraId="6CF67BC3" w14:textId="77777777" w:rsidR="00FD0E18" w:rsidRPr="00FD0E18" w:rsidRDefault="00FD0E18" w:rsidP="00FD0E18">
      <w:pPr>
        <w:numPr>
          <w:ilvl w:val="0"/>
          <w:numId w:val="5"/>
        </w:numPr>
      </w:pPr>
      <w:r w:rsidRPr="00FD0E18">
        <w:t>Helhed og balance: Der var bred enighed om, at breddesporten skal styrkes uden at underminere eliten. Prioriteringer skal ses i et samlet helhedsperspektiv.</w:t>
      </w:r>
    </w:p>
    <w:p w14:paraId="46F6CCD8" w14:textId="77777777" w:rsidR="00FD0E18" w:rsidRPr="00FD0E18" w:rsidRDefault="00FD0E18" w:rsidP="00FD0E18">
      <w:pPr>
        <w:numPr>
          <w:ilvl w:val="0"/>
          <w:numId w:val="5"/>
        </w:numPr>
      </w:pPr>
      <w:r w:rsidRPr="00FD0E18">
        <w:t>Tilgængelighed vs. særtilbud: Flere sær- og aldersbestemte løb øger specialisering, men reducerer tilgængeligheden for andre heste. Drøftelserne handlede om, hvor balancen bedst ligger.</w:t>
      </w:r>
    </w:p>
    <w:p w14:paraId="051D4E9E" w14:textId="77777777" w:rsidR="00FD0E18" w:rsidRPr="00FD0E18" w:rsidRDefault="00FD0E18" w:rsidP="00FD0E18">
      <w:pPr>
        <w:numPr>
          <w:ilvl w:val="0"/>
          <w:numId w:val="5"/>
        </w:numPr>
      </w:pPr>
      <w:r w:rsidRPr="00FD0E18">
        <w:t>Præmiering og motivation: Ønske om bredere præmieskalering, så flere får del i præmierne – særligt med fokus på amatører og fastholdelse af hesteejere.</w:t>
      </w:r>
    </w:p>
    <w:p w14:paraId="505DB633" w14:textId="77777777" w:rsidR="00FD0E18" w:rsidRPr="00FD0E18" w:rsidRDefault="00FD0E18" w:rsidP="00FD0E18">
      <w:pPr>
        <w:numPr>
          <w:ilvl w:val="0"/>
          <w:numId w:val="5"/>
        </w:numPr>
      </w:pPr>
      <w:r w:rsidRPr="00FD0E18">
        <w:t>Forenkling af tilbud: I stedet for flere særskilte løb og serier blev det drøftet, om effekten kan opnås gennem fordele i eksisterende propositioner (fx for 3-årige i udvalgte perioder).</w:t>
      </w:r>
    </w:p>
    <w:p w14:paraId="1012C9BC" w14:textId="3AAFD11A" w:rsidR="00FD0E18" w:rsidRPr="00FD0E18" w:rsidRDefault="00FD0E18" w:rsidP="00FD0E18">
      <w:pPr>
        <w:numPr>
          <w:ilvl w:val="0"/>
          <w:numId w:val="5"/>
        </w:numPr>
      </w:pPr>
      <w:r w:rsidRPr="00FD0E18">
        <w:t>Fremtidens amatørrolle: Der blev sat fokus på amatørernes vilkår, herunder adgang til løb, balancen mellem amatører og professionelle samt muligheden for at arbejde mere med regler og licenser frem for løbsudskrivninger alene.</w:t>
      </w:r>
    </w:p>
    <w:p w14:paraId="3BD1FC27" w14:textId="77777777" w:rsidR="00FD0E18" w:rsidRPr="00FD0E18" w:rsidRDefault="00FD0E18" w:rsidP="00FD0E18">
      <w:pPr>
        <w:rPr>
          <w:b/>
          <w:bCs/>
        </w:rPr>
      </w:pPr>
      <w:r w:rsidRPr="00FD0E18">
        <w:rPr>
          <w:b/>
          <w:bCs/>
        </w:rPr>
        <w:lastRenderedPageBreak/>
        <w:t>Output og retning for det videre arbejde</w:t>
      </w:r>
    </w:p>
    <w:p w14:paraId="01C32942" w14:textId="55CB56B0" w:rsidR="00FD0E18" w:rsidRPr="00FD0E18" w:rsidRDefault="00FD0E18" w:rsidP="00153E7F">
      <w:pPr>
        <w:numPr>
          <w:ilvl w:val="0"/>
          <w:numId w:val="6"/>
        </w:numPr>
      </w:pPr>
      <w:r w:rsidRPr="00FD0E18">
        <w:t>Enighed om behovet for fælles ansvar for til- og fravalg samt forståelse for konsekvenserne af prioriteringer.</w:t>
      </w:r>
      <w:r w:rsidR="00153E7F">
        <w:t xml:space="preserve"> </w:t>
      </w:r>
      <w:r w:rsidR="00153E7F" w:rsidRPr="00FD0E18">
        <w:t>Klar retning mod forenkling af særtilbud og større brug af justeringer i eksisterende løb.</w:t>
      </w:r>
    </w:p>
    <w:p w14:paraId="37126839" w14:textId="77777777" w:rsidR="00FD0E18" w:rsidRPr="00FD0E18" w:rsidRDefault="00FD0E18" w:rsidP="00FD0E18">
      <w:pPr>
        <w:numPr>
          <w:ilvl w:val="0"/>
          <w:numId w:val="6"/>
        </w:numPr>
      </w:pPr>
      <w:r w:rsidRPr="00FD0E18">
        <w:t>Opbakning til at arbejde videre med øget tilgængelighed og bredere præmieskalering som centrale greb.</w:t>
      </w:r>
    </w:p>
    <w:p w14:paraId="583522BB" w14:textId="5C8D56BE" w:rsidR="00FD0E18" w:rsidRPr="00FD0E18" w:rsidRDefault="00153E7F" w:rsidP="00FD0E18">
      <w:pPr>
        <w:numPr>
          <w:ilvl w:val="0"/>
          <w:numId w:val="6"/>
        </w:numPr>
      </w:pPr>
      <w:r>
        <w:t xml:space="preserve">Drøftelse vedr. licensmuligheder for amatører – DTC undersøger bedste muligheder fremadrettet for at sikre </w:t>
      </w:r>
      <w:r w:rsidR="0000756E">
        <w:t xml:space="preserve">bedre vilkår og muligheder for både amatører såvel som professionelle. </w:t>
      </w:r>
    </w:p>
    <w:p w14:paraId="0982507B" w14:textId="77777777" w:rsidR="00FD0E18" w:rsidRPr="00FD0E18" w:rsidRDefault="00FD0E18" w:rsidP="00FD0E18">
      <w:pPr>
        <w:numPr>
          <w:ilvl w:val="0"/>
          <w:numId w:val="6"/>
        </w:numPr>
      </w:pPr>
      <w:r w:rsidRPr="00FD0E18">
        <w:t>Drøftelserne danner grundlag for det videre arbejde med løbsudskrivningerne frem mod 2026, hvor input fra sporten fortsat inddrages.</w:t>
      </w:r>
    </w:p>
    <w:p w14:paraId="31153DED" w14:textId="6168D029" w:rsidR="00CC579A" w:rsidRDefault="00153E7F" w:rsidP="00FD0E18">
      <w:pPr>
        <w:rPr>
          <w:b/>
          <w:bCs/>
        </w:rPr>
      </w:pPr>
      <w:r>
        <w:rPr>
          <w:b/>
          <w:bCs/>
        </w:rPr>
        <w:t xml:space="preserve">Næste møde: </w:t>
      </w:r>
    </w:p>
    <w:p w14:paraId="53DA4336" w14:textId="1200DB7B" w:rsidR="00153E7F" w:rsidRPr="00153E7F" w:rsidRDefault="00153E7F" w:rsidP="00FD0E18">
      <w:r>
        <w:t xml:space="preserve">Primo april 2026 hvor evaluering af første kvartal gennemgås og </w:t>
      </w:r>
      <w:r w:rsidR="00CC1CDE">
        <w:t xml:space="preserve">der drøftes ønsker for resten af sæsonen. </w:t>
      </w:r>
      <w:r>
        <w:t xml:space="preserve"> </w:t>
      </w:r>
    </w:p>
    <w:sectPr w:rsidR="00153E7F" w:rsidRPr="00153E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26AA"/>
    <w:multiLevelType w:val="multilevel"/>
    <w:tmpl w:val="205A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6716"/>
    <w:multiLevelType w:val="multilevel"/>
    <w:tmpl w:val="065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2332F"/>
    <w:multiLevelType w:val="multilevel"/>
    <w:tmpl w:val="7B7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B4D18"/>
    <w:multiLevelType w:val="multilevel"/>
    <w:tmpl w:val="93F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C6EE9"/>
    <w:multiLevelType w:val="multilevel"/>
    <w:tmpl w:val="508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93E14"/>
    <w:multiLevelType w:val="multilevel"/>
    <w:tmpl w:val="B22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960952">
    <w:abstractNumId w:val="3"/>
  </w:num>
  <w:num w:numId="2" w16cid:durableId="652375150">
    <w:abstractNumId w:val="4"/>
  </w:num>
  <w:num w:numId="3" w16cid:durableId="1938249515">
    <w:abstractNumId w:val="2"/>
  </w:num>
  <w:num w:numId="4" w16cid:durableId="2104379381">
    <w:abstractNumId w:val="5"/>
  </w:num>
  <w:num w:numId="5" w16cid:durableId="1284926859">
    <w:abstractNumId w:val="0"/>
  </w:num>
  <w:num w:numId="6" w16cid:durableId="164654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91"/>
    <w:rsid w:val="0000756E"/>
    <w:rsid w:val="000A7B7E"/>
    <w:rsid w:val="00101C18"/>
    <w:rsid w:val="001335AE"/>
    <w:rsid w:val="00153E7F"/>
    <w:rsid w:val="00177F02"/>
    <w:rsid w:val="00275D7B"/>
    <w:rsid w:val="00311903"/>
    <w:rsid w:val="003124EB"/>
    <w:rsid w:val="003958AA"/>
    <w:rsid w:val="003B05CB"/>
    <w:rsid w:val="00431BE9"/>
    <w:rsid w:val="004F6E73"/>
    <w:rsid w:val="0055037F"/>
    <w:rsid w:val="005A5381"/>
    <w:rsid w:val="006A3291"/>
    <w:rsid w:val="007F0AAD"/>
    <w:rsid w:val="00803A7F"/>
    <w:rsid w:val="00881497"/>
    <w:rsid w:val="008A76C8"/>
    <w:rsid w:val="009720BF"/>
    <w:rsid w:val="00AB5562"/>
    <w:rsid w:val="00B742F5"/>
    <w:rsid w:val="00CA2890"/>
    <w:rsid w:val="00CC1CDE"/>
    <w:rsid w:val="00CC579A"/>
    <w:rsid w:val="00CE7DAA"/>
    <w:rsid w:val="00D3528C"/>
    <w:rsid w:val="00DC00AA"/>
    <w:rsid w:val="00E36649"/>
    <w:rsid w:val="00E56B6E"/>
    <w:rsid w:val="00EA6A9C"/>
    <w:rsid w:val="00EC406A"/>
    <w:rsid w:val="00FD0E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F1B7"/>
  <w15:chartTrackingRefBased/>
  <w15:docId w15:val="{36425307-DA4C-404C-822F-001F53C1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AE"/>
  </w:style>
  <w:style w:type="paragraph" w:styleId="Overskrift1">
    <w:name w:val="heading 1"/>
    <w:basedOn w:val="Normal"/>
    <w:next w:val="Normal"/>
    <w:link w:val="Overskrift1Tegn"/>
    <w:uiPriority w:val="9"/>
    <w:qFormat/>
    <w:rsid w:val="006A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32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32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32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32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32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32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329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32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32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329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329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329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32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32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32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3291"/>
    <w:rPr>
      <w:rFonts w:eastAsiaTheme="majorEastAsia" w:cstheme="majorBidi"/>
      <w:color w:val="272727" w:themeColor="text1" w:themeTint="D8"/>
    </w:rPr>
  </w:style>
  <w:style w:type="paragraph" w:styleId="Titel">
    <w:name w:val="Title"/>
    <w:basedOn w:val="Normal"/>
    <w:next w:val="Normal"/>
    <w:link w:val="TitelTegn"/>
    <w:uiPriority w:val="10"/>
    <w:qFormat/>
    <w:rsid w:val="006A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32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32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32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32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3291"/>
    <w:rPr>
      <w:i/>
      <w:iCs/>
      <w:color w:val="404040" w:themeColor="text1" w:themeTint="BF"/>
    </w:rPr>
  </w:style>
  <w:style w:type="paragraph" w:styleId="Listeafsnit">
    <w:name w:val="List Paragraph"/>
    <w:basedOn w:val="Normal"/>
    <w:uiPriority w:val="34"/>
    <w:qFormat/>
    <w:rsid w:val="006A3291"/>
    <w:pPr>
      <w:ind w:left="720"/>
      <w:contextualSpacing/>
    </w:pPr>
  </w:style>
  <w:style w:type="character" w:styleId="Kraftigfremhvning">
    <w:name w:val="Intense Emphasis"/>
    <w:basedOn w:val="Standardskrifttypeiafsnit"/>
    <w:uiPriority w:val="21"/>
    <w:qFormat/>
    <w:rsid w:val="006A3291"/>
    <w:rPr>
      <w:i/>
      <w:iCs/>
      <w:color w:val="0F4761" w:themeColor="accent1" w:themeShade="BF"/>
    </w:rPr>
  </w:style>
  <w:style w:type="paragraph" w:styleId="Strktcitat">
    <w:name w:val="Intense Quote"/>
    <w:basedOn w:val="Normal"/>
    <w:next w:val="Normal"/>
    <w:link w:val="StrktcitatTegn"/>
    <w:uiPriority w:val="30"/>
    <w:qFormat/>
    <w:rsid w:val="006A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3291"/>
    <w:rPr>
      <w:i/>
      <w:iCs/>
      <w:color w:val="0F4761" w:themeColor="accent1" w:themeShade="BF"/>
    </w:rPr>
  </w:style>
  <w:style w:type="character" w:styleId="Kraftighenvisning">
    <w:name w:val="Intense Reference"/>
    <w:basedOn w:val="Standardskrifttypeiafsnit"/>
    <w:uiPriority w:val="32"/>
    <w:qFormat/>
    <w:rsid w:val="006A3291"/>
    <w:rPr>
      <w:b/>
      <w:bCs/>
      <w:smallCaps/>
      <w:color w:val="0F4761" w:themeColor="accent1" w:themeShade="BF"/>
      <w:spacing w:val="5"/>
    </w:rPr>
  </w:style>
  <w:style w:type="paragraph" w:styleId="NormalWeb">
    <w:name w:val="Normal (Web)"/>
    <w:basedOn w:val="Normal"/>
    <w:uiPriority w:val="99"/>
    <w:semiHidden/>
    <w:unhideWhenUsed/>
    <w:rsid w:val="00803A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2570</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Eglin</dc:creator>
  <cp:keywords/>
  <dc:description/>
  <cp:lastModifiedBy>Sigrid Eglin</cp:lastModifiedBy>
  <cp:revision>4</cp:revision>
  <dcterms:created xsi:type="dcterms:W3CDTF">2026-01-15T12:04:00Z</dcterms:created>
  <dcterms:modified xsi:type="dcterms:W3CDTF">2026-01-22T14:14:00Z</dcterms:modified>
</cp:coreProperties>
</file>